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0BBFD" w14:textId="77777777" w:rsidR="00E335DB" w:rsidRPr="000C284C" w:rsidRDefault="00E335DB" w:rsidP="00E335DB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6568A962" w14:textId="77777777" w:rsidR="00E335DB" w:rsidRPr="000C284C" w:rsidRDefault="00E335DB" w:rsidP="00E335DB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0C284C">
        <w:rPr>
          <w:rFonts w:ascii="Arial" w:hAnsi="Arial" w:cs="Arial"/>
          <w:b/>
          <w:bCs/>
          <w:sz w:val="22"/>
          <w:szCs w:val="22"/>
        </w:rPr>
        <w:t>KARTA KURSU</w:t>
      </w:r>
    </w:p>
    <w:p w14:paraId="7B36F196" w14:textId="19D94E67" w:rsidR="00E335DB" w:rsidRPr="000C284C" w:rsidRDefault="00E335DB" w:rsidP="00E335DB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0C284C">
        <w:rPr>
          <w:rFonts w:ascii="Arial" w:hAnsi="Arial" w:cs="Arial"/>
          <w:b/>
          <w:sz w:val="22"/>
          <w:szCs w:val="22"/>
        </w:rPr>
        <w:t>Filologia polska</w:t>
      </w:r>
    </w:p>
    <w:p w14:paraId="05DEF14B" w14:textId="77777777" w:rsidR="00E335DB" w:rsidRPr="000C284C" w:rsidRDefault="00E335DB" w:rsidP="00E335DB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35DB" w:rsidRPr="000C284C" w14:paraId="071FC574" w14:textId="77777777" w:rsidTr="0043354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DB9001" w14:textId="77777777" w:rsidR="00E335DB" w:rsidRPr="000C284C" w:rsidRDefault="00E335DB" w:rsidP="0043354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6305454" w14:textId="77777777" w:rsidR="00E335DB" w:rsidRPr="000C284C" w:rsidRDefault="00E335DB" w:rsidP="0043354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0C284C">
              <w:rPr>
                <w:rFonts w:ascii="Arial" w:hAnsi="Arial" w:cs="Arial"/>
                <w:i/>
                <w:sz w:val="22"/>
                <w:szCs w:val="22"/>
              </w:rPr>
              <w:t>Wykład monograficzny</w:t>
            </w:r>
          </w:p>
        </w:tc>
      </w:tr>
      <w:tr w:rsidR="00E335DB" w:rsidRPr="000C284C" w14:paraId="0B18FA73" w14:textId="77777777" w:rsidTr="0043354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8E6A9B0" w14:textId="77777777" w:rsidR="00E335DB" w:rsidRPr="000C284C" w:rsidRDefault="00E335DB" w:rsidP="0043354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408A7C4" w14:textId="77777777" w:rsidR="00E335DB" w:rsidRPr="000C284C" w:rsidRDefault="00E335DB" w:rsidP="0043354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</w:rPr>
            </w:pPr>
            <w:r w:rsidRPr="000C284C">
              <w:rPr>
                <w:rFonts w:ascii="Arial" w:hAnsi="Arial" w:cs="Arial"/>
                <w:i/>
                <w:sz w:val="22"/>
                <w:szCs w:val="22"/>
              </w:rPr>
              <w:t>Monograpfic lecture</w:t>
            </w:r>
          </w:p>
        </w:tc>
      </w:tr>
    </w:tbl>
    <w:p w14:paraId="584CC500" w14:textId="77777777" w:rsidR="00E335DB" w:rsidRPr="000C284C" w:rsidRDefault="00E335DB" w:rsidP="00E335D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35DB" w:rsidRPr="000C284C" w14:paraId="44C94C37" w14:textId="77777777" w:rsidTr="0043354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2E65D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304F471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 w:rsidRPr="000C284C">
              <w:rPr>
                <w:rFonts w:ascii="Arial" w:hAnsi="Arial" w:cs="Arial"/>
                <w:sz w:val="22"/>
                <w:szCs w:val="22"/>
                <w:lang w:val="en-US"/>
              </w:rPr>
              <w:t>dr 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0227403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335DB" w:rsidRPr="000C284C" w14:paraId="7E52CA01" w14:textId="77777777" w:rsidTr="0043354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97DAB80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5294DB3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C96C42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Katedra Języka Polskiego, Lingwistyki Kulturowej i Komunikacji Społecznej </w:t>
            </w:r>
          </w:p>
          <w:p w14:paraId="3EEF5313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E335DB" w:rsidRPr="000C284C" w14:paraId="0E62D954" w14:textId="77777777" w:rsidTr="0043354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91C7ADA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4A1EC03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vAlign w:val="center"/>
          </w:tcPr>
          <w:p w14:paraId="32E821BB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E335DB" w:rsidRPr="000C284C" w14:paraId="00B78ED7" w14:textId="77777777" w:rsidTr="0043354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1382F8E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3850B5D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0211D225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1CEF86D5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C1450BF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26A7F0A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Opis kursu (cele kształcenia)</w:t>
      </w:r>
    </w:p>
    <w:p w14:paraId="6A985954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35DB" w:rsidRPr="000C284C" w14:paraId="455242DE" w14:textId="77777777" w:rsidTr="0043354E">
        <w:trPr>
          <w:trHeight w:val="1365"/>
        </w:trPr>
        <w:tc>
          <w:tcPr>
            <w:tcW w:w="9640" w:type="dxa"/>
          </w:tcPr>
          <w:p w14:paraId="71A7DC48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Celem zajęć</w:t>
            </w:r>
            <w:r w:rsidRPr="000C284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C284C">
              <w:rPr>
                <w:rFonts w:ascii="Arial" w:hAnsi="Arial" w:cs="Arial"/>
                <w:sz w:val="22"/>
                <w:szCs w:val="22"/>
              </w:rPr>
              <w:t>jest zapoznanie studentów kierunku z podstawowymi problemami zaburzeń komunikacji językowej u dzieci i dorosłych oraz ich obrazami w tekstach kultury. W ramach kursu zaprezentowane i omówione zostaną najważniejsze pojęcia dotyczące lingwistyki stosowanej oraz wybrane zaburzenia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komunikacji językowej</w:t>
            </w:r>
            <w:r w:rsidRPr="000C284C">
              <w:rPr>
                <w:rFonts w:ascii="Arial" w:hAnsi="Arial" w:cs="Arial"/>
                <w:sz w:val="22"/>
                <w:szCs w:val="22"/>
              </w:rPr>
              <w:t>, ich etiologia i osiowe objawy, które pozwolą studentowi sprawnie poruszać się w przestrzeni wyznaczanej problematyką badawczą lingwistyki stosowanej i rozpoznawać zaburzenia komunikacji językowej w szeroko pojętej przestrzeni społecznej i kulturowej.</w:t>
            </w:r>
          </w:p>
          <w:p w14:paraId="4FBA9E28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Kurs prowadzony jest w języku polskim. </w:t>
            </w:r>
          </w:p>
        </w:tc>
      </w:tr>
    </w:tbl>
    <w:p w14:paraId="7FDC0C6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37D579E7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13B277B3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Warunki wstępne</w:t>
      </w:r>
    </w:p>
    <w:p w14:paraId="40A6CD44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5DB" w:rsidRPr="000C284C" w14:paraId="199744F3" w14:textId="77777777" w:rsidTr="0043354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A1D8F3B" w14:textId="77777777" w:rsidR="00E335DB" w:rsidRPr="000C284C" w:rsidRDefault="00E335DB" w:rsidP="0043354E">
            <w:pPr>
              <w:autoSpaceDE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B0CA8FE" w14:textId="77777777" w:rsidR="00E335DB" w:rsidRPr="000C284C" w:rsidRDefault="00E335DB" w:rsidP="0043354E">
            <w:pPr>
              <w:autoSpaceDE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Student posiada znajomość podstawowych pojęć z zakresu językoznawstwa oraz wiedzę na temat roli języka w obszarze komunikacji społecznej i kulturowej.</w:t>
            </w:r>
          </w:p>
          <w:p w14:paraId="6FBBFAF4" w14:textId="77777777" w:rsidR="00E335DB" w:rsidRPr="000C284C" w:rsidRDefault="00E335DB" w:rsidP="0043354E">
            <w:pPr>
              <w:autoSpaceDE/>
              <w:rPr>
                <w:rFonts w:ascii="Arial" w:hAnsi="Arial" w:cs="Arial"/>
              </w:rPr>
            </w:pPr>
          </w:p>
        </w:tc>
      </w:tr>
      <w:tr w:rsidR="00E335DB" w:rsidRPr="000C284C" w14:paraId="20013CD1" w14:textId="77777777" w:rsidTr="0043354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3CDDBE" w14:textId="77777777" w:rsidR="00E335DB" w:rsidRPr="000C284C" w:rsidRDefault="00E335DB" w:rsidP="0043354E">
            <w:pPr>
              <w:autoSpaceDE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139618" w14:textId="77777777" w:rsidR="00E335DB" w:rsidRPr="000C284C" w:rsidRDefault="00E335DB" w:rsidP="0043354E">
            <w:pPr>
              <w:autoSpaceDE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Potrafi dokonywać obserwacji i analizy podstawowych zjawisk językowych i komunikacyjnych oraz ich zaburzenia i identyfikować je w tekstach kultury.</w:t>
            </w:r>
          </w:p>
          <w:p w14:paraId="0F71E8EB" w14:textId="77777777" w:rsidR="00E335DB" w:rsidRPr="000C284C" w:rsidRDefault="00E335DB" w:rsidP="0043354E">
            <w:pPr>
              <w:autoSpaceDE/>
              <w:rPr>
                <w:rFonts w:ascii="Arial" w:hAnsi="Arial" w:cs="Arial"/>
              </w:rPr>
            </w:pPr>
          </w:p>
        </w:tc>
      </w:tr>
      <w:tr w:rsidR="00E335DB" w:rsidRPr="000C284C" w14:paraId="316D6CCF" w14:textId="77777777" w:rsidTr="0043354E">
        <w:tc>
          <w:tcPr>
            <w:tcW w:w="1941" w:type="dxa"/>
            <w:shd w:val="clear" w:color="auto" w:fill="DBE5F1"/>
            <w:vAlign w:val="center"/>
          </w:tcPr>
          <w:p w14:paraId="6A86CF4D" w14:textId="77777777" w:rsidR="00E335DB" w:rsidRPr="000C284C" w:rsidRDefault="00E335DB" w:rsidP="0043354E">
            <w:pPr>
              <w:autoSpaceDE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0CBB1B6" w14:textId="77777777" w:rsidR="00E335DB" w:rsidRPr="000C284C" w:rsidRDefault="00E335DB" w:rsidP="0043354E">
            <w:pPr>
              <w:autoSpaceDE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Wszystkie dotyczące kwestii lingwistycznych. </w:t>
            </w:r>
          </w:p>
        </w:tc>
      </w:tr>
    </w:tbl>
    <w:p w14:paraId="4DF404EF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56E2675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0DC623F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055F26F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Efekty uczenia się</w:t>
      </w:r>
    </w:p>
    <w:p w14:paraId="2E673A02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35DB" w:rsidRPr="000C284C" w14:paraId="74CD675A" w14:textId="77777777" w:rsidTr="0043354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9293BDD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DEA5EA8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33E36E9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5DB" w:rsidRPr="000C284C" w14:paraId="20B7509C" w14:textId="77777777" w:rsidTr="0043354E">
        <w:trPr>
          <w:cantSplit/>
          <w:trHeight w:val="1838"/>
        </w:trPr>
        <w:tc>
          <w:tcPr>
            <w:tcW w:w="1979" w:type="dxa"/>
            <w:vMerge/>
          </w:tcPr>
          <w:p w14:paraId="0702D851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13314F34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W01: posiada wiedzę nt. lingwistyki stosowanej; zna jej terminologię oraz główne problemy badawcze;</w:t>
            </w:r>
          </w:p>
          <w:p w14:paraId="65B84512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</w:p>
          <w:p w14:paraId="693EB2CE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W02: Student posiada wiedzę na temat zaburzeń komunikacji językowej</w:t>
            </w:r>
            <w:r>
              <w:rPr>
                <w:rFonts w:ascii="Arial" w:hAnsi="Arial" w:cs="Arial"/>
                <w:sz w:val="22"/>
                <w:szCs w:val="22"/>
              </w:rPr>
              <w:t xml:space="preserve"> ich etiologii, diagnozy i terapii</w:t>
            </w:r>
            <w:r w:rsidRPr="000C284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55E7EE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14:paraId="353807C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K_W02; K_W05; K_W11</w:t>
            </w:r>
          </w:p>
          <w:p w14:paraId="418EB07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1A156D6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K_W01 </w:t>
            </w:r>
          </w:p>
          <w:p w14:paraId="4313A30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6362E2E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63A7355E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</w:tr>
    </w:tbl>
    <w:p w14:paraId="339C3502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0AAA5A62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5DB" w:rsidRPr="000C284C" w14:paraId="292A2223" w14:textId="77777777" w:rsidTr="0043354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45A0E1C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DC1DF7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07665C0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5DB" w:rsidRPr="000C284C" w14:paraId="43CCFDD5" w14:textId="77777777" w:rsidTr="0043354E">
        <w:trPr>
          <w:cantSplit/>
          <w:trHeight w:val="1842"/>
        </w:trPr>
        <w:tc>
          <w:tcPr>
            <w:tcW w:w="1985" w:type="dxa"/>
            <w:vMerge/>
          </w:tcPr>
          <w:p w14:paraId="506C52B5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66ADDA38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U01: potrafi odnieść główne problemy dotyczące badań ośrodkowego układu nerwowego, audiogennych uwarunkowań rozwoju i zaburzeń mowy oraz komunikacji </w:t>
            </w:r>
            <w:r>
              <w:rPr>
                <w:rFonts w:ascii="Arial" w:hAnsi="Arial" w:cs="Arial"/>
                <w:sz w:val="22"/>
                <w:szCs w:val="22"/>
              </w:rPr>
              <w:t>językowej</w:t>
            </w:r>
            <w:r w:rsidRPr="000C284C">
              <w:rPr>
                <w:rFonts w:ascii="Arial" w:hAnsi="Arial" w:cs="Arial"/>
                <w:sz w:val="22"/>
                <w:szCs w:val="22"/>
              </w:rPr>
              <w:t xml:space="preserve"> do lingwistyki </w:t>
            </w:r>
            <w:r>
              <w:rPr>
                <w:rFonts w:ascii="Arial" w:hAnsi="Arial" w:cs="Arial"/>
                <w:sz w:val="22"/>
                <w:szCs w:val="22"/>
              </w:rPr>
              <w:t>stosowanej</w:t>
            </w:r>
            <w:r w:rsidRPr="000C284C">
              <w:rPr>
                <w:rFonts w:ascii="Arial" w:hAnsi="Arial" w:cs="Arial"/>
                <w:sz w:val="22"/>
                <w:szCs w:val="22"/>
              </w:rPr>
              <w:t>, tj. jej przedmiotu zainteresowania, terminologii, problemów i zakresów badawczych.</w:t>
            </w:r>
          </w:p>
        </w:tc>
        <w:tc>
          <w:tcPr>
            <w:tcW w:w="2410" w:type="dxa"/>
          </w:tcPr>
          <w:p w14:paraId="369988D6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K_U01; K_U03</w:t>
            </w:r>
          </w:p>
          <w:p w14:paraId="3B234233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52AF6ACE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2EA1373B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79D0967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522950B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0B1FBB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</w:tr>
    </w:tbl>
    <w:p w14:paraId="2A32B75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76B11C3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5276"/>
        <w:gridCol w:w="2425"/>
      </w:tblGrid>
      <w:tr w:rsidR="00E335DB" w:rsidRPr="000C284C" w14:paraId="374AAB53" w14:textId="77777777" w:rsidTr="0043354E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14:paraId="03952582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14:paraId="0BCC9B83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14:paraId="4376954E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5DB" w:rsidRPr="000C284C" w14:paraId="3DC8DED6" w14:textId="77777777" w:rsidTr="0043354E">
        <w:trPr>
          <w:cantSplit/>
          <w:trHeight w:val="1112"/>
        </w:trPr>
        <w:tc>
          <w:tcPr>
            <w:tcW w:w="1999" w:type="dxa"/>
            <w:vMerge/>
          </w:tcPr>
          <w:p w14:paraId="469B6EC3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14:paraId="53F4FFFC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K01: dostrzega miejsce i rolę języka oraz badań w ramach lingwistyki </w:t>
            </w:r>
            <w:r>
              <w:rPr>
                <w:rFonts w:ascii="Arial" w:hAnsi="Arial" w:cs="Arial"/>
                <w:sz w:val="22"/>
                <w:szCs w:val="22"/>
              </w:rPr>
              <w:t>stosowanej</w:t>
            </w:r>
            <w:r w:rsidRPr="000C284C">
              <w:rPr>
                <w:rFonts w:ascii="Arial" w:hAnsi="Arial" w:cs="Arial"/>
                <w:sz w:val="22"/>
                <w:szCs w:val="22"/>
              </w:rPr>
              <w:t xml:space="preserve"> w obszarze współczesnych zjawisk naukowych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i kulturowych</w:t>
            </w:r>
            <w:r w:rsidRPr="000C284C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2427" w:type="dxa"/>
          </w:tcPr>
          <w:p w14:paraId="790D5BE2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K_K01; K_K04</w:t>
            </w:r>
          </w:p>
          <w:p w14:paraId="108AD82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993FF8E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  <w:p w14:paraId="7DBFAFD1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</w:tr>
    </w:tbl>
    <w:p w14:paraId="5E197F99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1340F1D8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3D8A961A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35DB" w:rsidRPr="000C284C" w14:paraId="7B1D33C8" w14:textId="77777777" w:rsidTr="0043354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D4ADA" w14:textId="77777777" w:rsidR="00E335DB" w:rsidRPr="000C284C" w:rsidRDefault="00E335DB" w:rsidP="0043354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335DB" w:rsidRPr="000C284C" w14:paraId="4F223055" w14:textId="77777777" w:rsidTr="0043354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A586E6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D902ABB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EC3FC16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AA9BA6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335DB" w:rsidRPr="000C284C" w14:paraId="113E7374" w14:textId="77777777" w:rsidTr="0043354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DA4FE79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6DC360BD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32B5E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683A6F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23A92846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B7AD76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22A6595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2BD5C8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15939AA9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AA10349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6E07E2B4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F9115C4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BFCDC24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E96260B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E335DB" w:rsidRPr="000C284C" w14:paraId="631F92D3" w14:textId="77777777" w:rsidTr="0043354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3DFDB9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F72CE1" w14:textId="77C030A5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1A075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597D8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1CF3686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6B92AA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E6516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CCFD55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E335DB" w:rsidRPr="000C284C" w14:paraId="3F2D9EC0" w14:textId="77777777" w:rsidTr="0043354E">
        <w:trPr>
          <w:trHeight w:val="462"/>
        </w:trPr>
        <w:tc>
          <w:tcPr>
            <w:tcW w:w="1611" w:type="dxa"/>
            <w:vAlign w:val="center"/>
          </w:tcPr>
          <w:p w14:paraId="4D508689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2546267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E5DE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2302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83CF77D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EF689B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8CAEE4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1E3D97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542FFDDF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502B30D9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23FDD0B2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Opis metod prowadzenia zajęć</w:t>
      </w:r>
    </w:p>
    <w:p w14:paraId="5B3C0AAA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E335DB" w:rsidRPr="000C284C" w14:paraId="14691A70" w14:textId="77777777" w:rsidTr="0043354E">
        <w:trPr>
          <w:trHeight w:val="825"/>
        </w:trPr>
        <w:tc>
          <w:tcPr>
            <w:tcW w:w="9577" w:type="dxa"/>
          </w:tcPr>
          <w:p w14:paraId="2971F8F8" w14:textId="77777777" w:rsidR="00E335DB" w:rsidRPr="000C284C" w:rsidRDefault="00E335DB" w:rsidP="0043354E">
            <w:pPr>
              <w:pStyle w:val="Zawartotabeli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wykład konwersatoryjny, prezentacja multimedialna, film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F27F416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5ACBA8B6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52143B36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6D307270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Formy sprawdzania efektów uczenia się</w:t>
      </w:r>
    </w:p>
    <w:p w14:paraId="76A31B22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35DB" w:rsidRPr="000C284C" w14:paraId="74776FAC" w14:textId="77777777" w:rsidTr="0043354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A54EF7E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74B6A0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C284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8EE9A6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A650C3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74F8F1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7F26EC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04D864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EE580E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B5083A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0094534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B0B534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47984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566689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A88EB5" w14:textId="77777777" w:rsidR="00E335DB" w:rsidRPr="000C284C" w:rsidRDefault="00E335DB" w:rsidP="0043354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335DB" w:rsidRPr="000C284C" w14:paraId="7985B47D" w14:textId="77777777" w:rsidTr="0043354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0402FC" w14:textId="77777777" w:rsidR="00E335DB" w:rsidRPr="000C284C" w:rsidRDefault="00E335DB" w:rsidP="0043354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5F34DC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1FC5332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8104E99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A42E95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9BE34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6B93EF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16E99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0B9D9F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40AAA1D9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14:paraId="6D0FC770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630A1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865472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624F36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335DB" w:rsidRPr="000C284C" w14:paraId="695F2225" w14:textId="77777777" w:rsidTr="0043354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6A1294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557724A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C82F0A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C16846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CA36E0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A7E2FF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BC569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536FD2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F59A4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92BE769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14:paraId="045996A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F4CFD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66922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8C2B1F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335DB" w:rsidRPr="000C284C" w14:paraId="495EA602" w14:textId="77777777" w:rsidTr="0043354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DD623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4FCB763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140D0F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45DCDA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365251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800ACF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F85AC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BF05A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4848C2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0D1C0EB3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86CA2C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AE47A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0069FA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EE6326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335DB" w:rsidRPr="000C284C" w14:paraId="76DBBAA4" w14:textId="77777777" w:rsidTr="0043354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1388A5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B6E0DB0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0FFA6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06C0C5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1E46F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95662C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7D63CD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6A83B1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4AFD6F" w14:textId="77777777" w:rsidR="00E335DB" w:rsidRPr="000C284C" w:rsidRDefault="00E335DB" w:rsidP="004335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9E966F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A1FCAD4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B4EA3B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8A8A49" w14:textId="77777777" w:rsidR="00E335DB" w:rsidRPr="000C284C" w:rsidRDefault="00E335DB" w:rsidP="0043354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E7FCD7" w14:textId="77777777" w:rsidR="00E335DB" w:rsidRPr="000C284C" w:rsidRDefault="00E335DB" w:rsidP="004335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6940D0D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p w14:paraId="58C5A614" w14:textId="77777777" w:rsidR="00E335DB" w:rsidRPr="000C284C" w:rsidRDefault="00E335DB" w:rsidP="00E335D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5DB" w:rsidRPr="000C284C" w14:paraId="4F714F6A" w14:textId="77777777" w:rsidTr="0043354E">
        <w:tc>
          <w:tcPr>
            <w:tcW w:w="1941" w:type="dxa"/>
            <w:shd w:val="clear" w:color="auto" w:fill="DBE5F1"/>
            <w:vAlign w:val="center"/>
          </w:tcPr>
          <w:p w14:paraId="31813EDC" w14:textId="77777777" w:rsidR="00E335DB" w:rsidRPr="000C284C" w:rsidRDefault="00E335DB" w:rsidP="0043354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6553F7C" w14:textId="77777777" w:rsidR="00E335DB" w:rsidRPr="000C284C" w:rsidRDefault="00E335DB" w:rsidP="0043354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U</w:t>
            </w:r>
            <w:r w:rsidRPr="000C284C">
              <w:rPr>
                <w:rFonts w:ascii="Arial" w:hAnsi="Arial" w:cs="Arial"/>
                <w:sz w:val="22"/>
                <w:szCs w:val="22"/>
              </w:rPr>
              <w:t>dział w zajęciach</w:t>
            </w:r>
            <w:r>
              <w:rPr>
                <w:rFonts w:ascii="Arial" w:hAnsi="Arial" w:cs="Arial"/>
                <w:sz w:val="22"/>
                <w:szCs w:val="22"/>
              </w:rPr>
              <w:t>, test sprawdzający.</w:t>
            </w:r>
          </w:p>
        </w:tc>
      </w:tr>
    </w:tbl>
    <w:p w14:paraId="49006767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F8BC8B7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5DB" w:rsidRPr="000C284C" w14:paraId="11AEB252" w14:textId="77777777" w:rsidTr="0043354E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14:paraId="209FD658" w14:textId="77777777" w:rsidR="00E335DB" w:rsidRPr="000C284C" w:rsidRDefault="00E335DB" w:rsidP="0043354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EEEBAD9" w14:textId="77777777" w:rsidR="00E335DB" w:rsidRDefault="00E335DB" w:rsidP="0043354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sz w:val="22"/>
                <w:szCs w:val="22"/>
              </w:rPr>
              <w:t>Wykład może być prowadzony w formie zdalnej.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82D83F" w14:textId="77777777" w:rsidR="00E335DB" w:rsidRPr="000C284C" w:rsidRDefault="00E335DB" w:rsidP="0043354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0C284C">
              <w:rPr>
                <w:rFonts w:ascii="Arial" w:hAnsi="Arial" w:cs="Arial"/>
                <w:color w:val="000000"/>
                <w:sz w:val="22"/>
                <w:szCs w:val="22"/>
              </w:rPr>
              <w:t>Obecność na zajęciach jest obowiązkowa zgodnie z regulaminem studiów (§ 20, pkt. 2 i 3)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75FBA790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52582CDB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1BBDBCD4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Treści merytoryczne (wykaz tematów)</w:t>
      </w:r>
    </w:p>
    <w:p w14:paraId="5901E0BD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5DB" w:rsidRPr="000C284C" w14:paraId="2D1A25F5" w14:textId="77777777" w:rsidTr="0043354E">
        <w:trPr>
          <w:trHeight w:val="1136"/>
        </w:trPr>
        <w:tc>
          <w:tcPr>
            <w:tcW w:w="9622" w:type="dxa"/>
          </w:tcPr>
          <w:p w14:paraId="381796B1" w14:textId="77777777" w:rsidR="00E335DB" w:rsidRPr="000C284C" w:rsidRDefault="00E335DB" w:rsidP="00E335DB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 w:rsidRPr="000C284C">
              <w:rPr>
                <w:rFonts w:ascii="Arial" w:hAnsi="Arial" w:cs="Arial"/>
                <w:sz w:val="22"/>
                <w:szCs w:val="22"/>
                <w:lang w:eastAsia="en-US"/>
              </w:rPr>
              <w:t xml:space="preserve">Wybrane zagadnienie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lingwistyki stosowanej; klasyfikacje zaburzeń w komunikowaniu się.</w:t>
            </w:r>
            <w:r w:rsidRPr="000C284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7BFCCA95" w14:textId="77777777" w:rsidR="00E335DB" w:rsidRPr="000C284C" w:rsidRDefault="00E335DB" w:rsidP="00E335DB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Zaburzenia płynności mowy. </w:t>
            </w:r>
          </w:p>
          <w:p w14:paraId="2BF49E81" w14:textId="77777777" w:rsidR="00E335DB" w:rsidRPr="000C284C" w:rsidRDefault="00E335DB" w:rsidP="00E335DB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Zespół Tourette’a, psycho i schizofazje</w:t>
            </w:r>
            <w:r w:rsidRPr="000C284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27195C0" w14:textId="77777777" w:rsidR="00E335DB" w:rsidRDefault="00E335DB" w:rsidP="00E335DB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Zaburzenia komunikacji językowej w zespołach neurologicznych</w:t>
            </w:r>
            <w:r w:rsidRPr="000C284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3A8ACD41" w14:textId="77777777" w:rsidR="00E335DB" w:rsidRPr="000C284C" w:rsidRDefault="00E335DB" w:rsidP="00E335DB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Audiogenne zaburzenia komunikacji językowej.</w:t>
            </w:r>
          </w:p>
          <w:p w14:paraId="79F0FCAB" w14:textId="4757E495" w:rsidR="00E335DB" w:rsidRPr="000C284C" w:rsidRDefault="00E335DB" w:rsidP="0043354E">
            <w:pPr>
              <w:jc w:val="both"/>
              <w:rPr>
                <w:rFonts w:ascii="Arial" w:hAnsi="Arial" w:cs="Arial"/>
                <w:bCs/>
              </w:rPr>
            </w:pPr>
            <w:r w:rsidRPr="000C284C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C284C">
              <w:rPr>
                <w:rFonts w:ascii="Arial" w:hAnsi="Arial" w:cs="Arial"/>
                <w:bCs/>
                <w:sz w:val="22"/>
                <w:szCs w:val="22"/>
              </w:rPr>
              <w:t xml:space="preserve">6.  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Język osób dotkniętych autyzmem</w:t>
            </w:r>
            <w:r w:rsidRPr="000C284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</w:tr>
    </w:tbl>
    <w:p w14:paraId="5F2EE8D1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5A67856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7E634FFC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Wykaz literatury podstawowej</w:t>
      </w:r>
    </w:p>
    <w:p w14:paraId="43006118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5DB" w:rsidRPr="000C284C" w14:paraId="75E6329C" w14:textId="77777777" w:rsidTr="0043354E">
        <w:trPr>
          <w:trHeight w:val="1098"/>
        </w:trPr>
        <w:tc>
          <w:tcPr>
            <w:tcW w:w="9622" w:type="dxa"/>
          </w:tcPr>
          <w:p w14:paraId="0099BACD" w14:textId="77777777" w:rsidR="00E335DB" w:rsidRPr="00A065E3" w:rsidRDefault="00E335DB" w:rsidP="0043354E">
            <w:pPr>
              <w:jc w:val="both"/>
              <w:rPr>
                <w:rFonts w:ascii="Arial" w:hAnsi="Arial" w:cs="Arial"/>
                <w:snapToGrid w:val="0"/>
              </w:rPr>
            </w:pPr>
            <w:r w:rsidRPr="00A065E3">
              <w:rPr>
                <w:rFonts w:ascii="Arial" w:hAnsi="Arial" w:cs="Arial"/>
                <w:snapToGrid w:val="0"/>
                <w:sz w:val="22"/>
                <w:szCs w:val="22"/>
              </w:rPr>
              <w:t>Czaplewska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A065E3">
              <w:rPr>
                <w:rFonts w:ascii="Arial" w:hAnsi="Arial" w:cs="Arial"/>
                <w:snapToGrid w:val="0"/>
                <w:sz w:val="22"/>
                <w:szCs w:val="22"/>
              </w:rPr>
              <w:t xml:space="preserve"> E., Milewski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A065E3">
              <w:rPr>
                <w:rFonts w:ascii="Arial" w:hAnsi="Arial" w:cs="Arial"/>
                <w:snapToGrid w:val="0"/>
                <w:sz w:val="22"/>
                <w:szCs w:val="22"/>
              </w:rPr>
              <w:t xml:space="preserve"> S. (red.)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. (2012). </w:t>
            </w:r>
            <w:r w:rsidRPr="00A065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Diagnoza logopedyczna. </w:t>
            </w:r>
            <w:r w:rsidRPr="008D2CC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Podręcznik</w:t>
            </w:r>
            <w:r w:rsidRPr="00A065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akademicki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Pr="00A065E3">
              <w:rPr>
                <w:rFonts w:ascii="Arial" w:hAnsi="Arial" w:cs="Arial"/>
                <w:snapToGrid w:val="0"/>
                <w:sz w:val="22"/>
                <w:szCs w:val="22"/>
              </w:rPr>
              <w:t xml:space="preserve"> Sopot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: Gdańskie Wydawnictwo Psychologiczne. </w:t>
            </w:r>
          </w:p>
          <w:p w14:paraId="249FFF39" w14:textId="77777777" w:rsidR="00E335DB" w:rsidRDefault="00E335DB" w:rsidP="0043354E">
            <w:pPr>
              <w:jc w:val="both"/>
              <w:rPr>
                <w:rFonts w:ascii="Arial" w:hAnsi="Arial" w:cs="Arial"/>
                <w:snapToGrid w:val="0"/>
              </w:rPr>
            </w:pP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>Grabias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 xml:space="preserve"> S., Panasiuk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 xml:space="preserve"> J., Woźniak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 xml:space="preserve"> T. (red.)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(2015). </w:t>
            </w:r>
            <w:r w:rsidRPr="001C4499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Logopedia: standardy </w:t>
            </w:r>
            <w:r w:rsidRPr="008D2CC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postępowania</w:t>
            </w:r>
            <w:r w:rsidRPr="001C4499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logopedycznego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Pr="001C4499">
              <w:rPr>
                <w:rFonts w:ascii="Arial" w:hAnsi="Arial" w:cs="Arial"/>
                <w:snapToGrid w:val="0"/>
                <w:sz w:val="22"/>
                <w:szCs w:val="22"/>
              </w:rPr>
              <w:t xml:space="preserve"> Lublin: Wydawnictwo 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UMCS. </w:t>
            </w:r>
          </w:p>
          <w:p w14:paraId="290F02C1" w14:textId="77777777" w:rsidR="00E335DB" w:rsidRPr="008D2CC4" w:rsidRDefault="00E335DB" w:rsidP="0043354E">
            <w:pPr>
              <w:jc w:val="both"/>
              <w:rPr>
                <w:rFonts w:ascii="Arial" w:hAnsi="Arial" w:cs="Arial"/>
                <w:iCs/>
                <w:snapToGrid w:val="0"/>
              </w:rPr>
            </w:pPr>
            <w:r w:rsidRPr="001C4499">
              <w:rPr>
                <w:rFonts w:ascii="Arial" w:hAnsi="Arial" w:cs="Arial"/>
                <w:iCs/>
                <w:snapToGrid w:val="0"/>
                <w:sz w:val="22"/>
                <w:szCs w:val="22"/>
              </w:rPr>
              <w:t>Kurowska</w:t>
            </w:r>
            <w:r w:rsidRPr="008D2CC4">
              <w:rPr>
                <w:rFonts w:ascii="Arial" w:hAnsi="Arial" w:cs="Arial"/>
                <w:iCs/>
                <w:snapToGrid w:val="0"/>
                <w:sz w:val="22"/>
                <w:szCs w:val="22"/>
              </w:rPr>
              <w:t>,</w:t>
            </w:r>
            <w:r w:rsidRPr="001C4499">
              <w:rPr>
                <w:rFonts w:ascii="Arial" w:hAnsi="Arial" w:cs="Arial"/>
                <w:iCs/>
                <w:snapToGrid w:val="0"/>
                <w:sz w:val="22"/>
                <w:szCs w:val="22"/>
              </w:rPr>
              <w:t xml:space="preserve"> M., </w:t>
            </w:r>
            <w:r w:rsidRPr="008D2CC4">
              <w:rPr>
                <w:rFonts w:ascii="Arial" w:hAnsi="Arial" w:cs="Arial"/>
                <w:iCs/>
                <w:snapToGrid w:val="0"/>
                <w:sz w:val="22"/>
                <w:szCs w:val="22"/>
              </w:rPr>
              <w:t>Wolańska,</w:t>
            </w:r>
            <w:r w:rsidRPr="001C4499">
              <w:rPr>
                <w:rFonts w:ascii="Arial" w:hAnsi="Arial" w:cs="Arial"/>
                <w:iCs/>
                <w:snapToGrid w:val="0"/>
                <w:sz w:val="22"/>
                <w:szCs w:val="22"/>
              </w:rPr>
              <w:t xml:space="preserve"> E.</w:t>
            </w:r>
            <w:r w:rsidRPr="008D2CC4">
              <w:rPr>
                <w:rFonts w:ascii="Arial" w:hAnsi="Arial" w:cs="Arial"/>
                <w:iCs/>
                <w:snapToGrid w:val="0"/>
                <w:sz w:val="22"/>
                <w:szCs w:val="22"/>
              </w:rPr>
              <w:t xml:space="preserve"> (red.). (2015).</w:t>
            </w:r>
            <w:r w:rsidRPr="001C4499">
              <w:rPr>
                <w:rFonts w:ascii="Arial" w:hAnsi="Arial" w:cs="Arial"/>
                <w:iCs/>
                <w:snapToGrid w:val="0"/>
                <w:sz w:val="22"/>
                <w:szCs w:val="22"/>
              </w:rPr>
              <w:t xml:space="preserve"> </w:t>
            </w:r>
            <w:r w:rsidRPr="001C4499">
              <w:rPr>
                <w:rFonts w:ascii="Arial" w:hAnsi="Arial" w:cs="Arial"/>
                <w:i/>
                <w:snapToGrid w:val="0"/>
                <w:sz w:val="22"/>
                <w:szCs w:val="22"/>
              </w:rPr>
              <w:t xml:space="preserve">Metody i </w:t>
            </w:r>
            <w:r w:rsidRPr="008D2CC4">
              <w:rPr>
                <w:rFonts w:ascii="Arial" w:hAnsi="Arial" w:cs="Arial"/>
                <w:i/>
                <w:snapToGrid w:val="0"/>
                <w:sz w:val="22"/>
                <w:szCs w:val="22"/>
              </w:rPr>
              <w:t>narzędzia</w:t>
            </w:r>
            <w:r w:rsidRPr="001C4499">
              <w:rPr>
                <w:rFonts w:ascii="Arial" w:hAnsi="Arial" w:cs="Arial"/>
                <w:i/>
                <w:snapToGrid w:val="0"/>
                <w:sz w:val="22"/>
                <w:szCs w:val="22"/>
              </w:rPr>
              <w:t xml:space="preserve"> diagnostyczne w</w:t>
            </w:r>
            <w:r w:rsidRPr="008D2CC4">
              <w:rPr>
                <w:rFonts w:ascii="Arial" w:hAnsi="Arial" w:cs="Arial"/>
                <w:i/>
                <w:snapToGrid w:val="0"/>
                <w:sz w:val="22"/>
                <w:szCs w:val="22"/>
              </w:rPr>
              <w:t> </w:t>
            </w:r>
            <w:r w:rsidRPr="001C4499">
              <w:rPr>
                <w:rFonts w:ascii="Arial" w:hAnsi="Arial" w:cs="Arial"/>
                <w:i/>
                <w:snapToGrid w:val="0"/>
                <w:sz w:val="22"/>
                <w:szCs w:val="22"/>
              </w:rPr>
              <w:t xml:space="preserve">logopedii. </w:t>
            </w:r>
            <w:r w:rsidRPr="001C4499">
              <w:rPr>
                <w:rFonts w:ascii="Arial" w:hAnsi="Arial" w:cs="Arial"/>
                <w:iCs/>
                <w:snapToGrid w:val="0"/>
                <w:sz w:val="22"/>
                <w:szCs w:val="22"/>
              </w:rPr>
              <w:t>Warszawa</w:t>
            </w:r>
            <w:r w:rsidRPr="008D2CC4">
              <w:rPr>
                <w:rFonts w:ascii="Arial" w:hAnsi="Arial" w:cs="Arial"/>
                <w:iCs/>
                <w:snapToGrid w:val="0"/>
                <w:sz w:val="22"/>
                <w:szCs w:val="22"/>
              </w:rPr>
              <w:t xml:space="preserve">: Towarzystwo Kultury Języka. </w:t>
            </w:r>
          </w:p>
          <w:p w14:paraId="3FE96B4F" w14:textId="77777777" w:rsidR="00E335DB" w:rsidRPr="008D2CC4" w:rsidRDefault="00E335DB" w:rsidP="0043354E">
            <w:pPr>
              <w:jc w:val="both"/>
              <w:rPr>
                <w:rFonts w:ascii="Arial" w:hAnsi="Arial" w:cs="Arial"/>
                <w:snapToGrid w:val="0"/>
              </w:rPr>
            </w:pP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Milewski, S., Kaczorowska-Bray, K. (red.). (2012). </w:t>
            </w:r>
            <w:r w:rsidRPr="008D2CC4">
              <w:rPr>
                <w:rFonts w:ascii="Arial" w:hAnsi="Arial" w:cs="Arial"/>
                <w:i/>
                <w:snapToGrid w:val="0"/>
                <w:sz w:val="22"/>
                <w:szCs w:val="22"/>
              </w:rPr>
              <w:t>Logopedia. Wybrane aspekty historii, teorii i praktyki</w:t>
            </w:r>
            <w:r w:rsidRPr="008D2CC4">
              <w:rPr>
                <w:rFonts w:ascii="Arial" w:hAnsi="Arial" w:cs="Arial"/>
                <w:snapToGrid w:val="0"/>
                <w:sz w:val="22"/>
                <w:szCs w:val="22"/>
              </w:rPr>
              <w:t xml:space="preserve">. Gdańsk: Harmonia Universalis. </w:t>
            </w:r>
          </w:p>
          <w:p w14:paraId="78C698F0" w14:textId="77777777" w:rsidR="00E335DB" w:rsidRPr="000C284C" w:rsidRDefault="00E335DB" w:rsidP="0043354E">
            <w:pPr>
              <w:jc w:val="both"/>
              <w:rPr>
                <w:rFonts w:ascii="Arial" w:hAnsi="Arial" w:cs="Arial"/>
              </w:rPr>
            </w:pPr>
          </w:p>
        </w:tc>
      </w:tr>
    </w:tbl>
    <w:p w14:paraId="1B307B71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p w14:paraId="2DFC5FC4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Wykaz literatury uzupełniającej</w:t>
      </w:r>
    </w:p>
    <w:p w14:paraId="45F2A125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5DB" w:rsidRPr="000C284C" w14:paraId="11559EA1" w14:textId="77777777" w:rsidTr="0043354E">
        <w:trPr>
          <w:trHeight w:val="1112"/>
        </w:trPr>
        <w:tc>
          <w:tcPr>
            <w:tcW w:w="9622" w:type="dxa"/>
          </w:tcPr>
          <w:p w14:paraId="081CD21A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Błeszyński J. red. (2018).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Komunikacja – mowa – język osób z zaburzeniami ze spektrum autyzmu</w:t>
            </w:r>
            <w:r>
              <w:rPr>
                <w:rFonts w:ascii="Arial" w:hAnsi="Arial" w:cs="Arial"/>
                <w:sz w:val="22"/>
                <w:szCs w:val="22"/>
              </w:rPr>
              <w:t xml:space="preserve">. Toruń: Wyd. Adam Marszałek. </w:t>
            </w:r>
          </w:p>
          <w:p w14:paraId="54B4D1C3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Goc A. (2022).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Głusza</w:t>
            </w:r>
            <w:r>
              <w:rPr>
                <w:rFonts w:ascii="Arial" w:hAnsi="Arial" w:cs="Arial"/>
                <w:sz w:val="22"/>
                <w:szCs w:val="22"/>
              </w:rPr>
              <w:t>. Warszawa: Dowody na Istnienie</w:t>
            </w:r>
          </w:p>
          <w:p w14:paraId="37E00706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Kurkowski M. (2013).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Audiogenne uwarunkowania zaburzeń komunikacji językowe</w:t>
            </w:r>
            <w:r>
              <w:rPr>
                <w:rFonts w:ascii="Arial" w:hAnsi="Arial" w:cs="Arial"/>
                <w:sz w:val="22"/>
                <w:szCs w:val="22"/>
              </w:rPr>
              <w:t>j. Lublin: Wyd. UMCS.</w:t>
            </w:r>
          </w:p>
          <w:p w14:paraId="287A3B36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Sacks O. (2017).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Mężczyzna, który pomylił swoją żonę z kapeluszem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Poznań: Zysk i S-ka.</w:t>
            </w:r>
          </w:p>
          <w:p w14:paraId="743E4BC6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Snarska K. i wsp. (2024).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Subiektywna ocena mowy u osób po udarze mózgu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Białystok.</w:t>
            </w:r>
          </w:p>
          <w:p w14:paraId="14EDDDDF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Szczeklik A. (2012).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Nieśmiertelność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Kraków: Instytut Wydawniczy Znak</w:t>
            </w:r>
          </w:p>
          <w:p w14:paraId="04657FEB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Szczeklik A (2007).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Kore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Kraków: Instytut Wydawniczy Znak</w:t>
            </w:r>
          </w:p>
          <w:p w14:paraId="44E90DEC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Szczejklik A. (2002).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Katharsis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Kraków: Instytut Wydawniczy Znak</w:t>
            </w:r>
          </w:p>
          <w:p w14:paraId="3BC7EF60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Thorwald J. (2025).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Kruchy dom duszy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Kraków: Wydawnictwo Literackie.</w:t>
            </w:r>
          </w:p>
          <w:p w14:paraId="00370B26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Węsierska K., Witkowski M. red. (2020). </w:t>
            </w:r>
            <w:r w:rsidRPr="00E479F7">
              <w:rPr>
                <w:rFonts w:ascii="Arial" w:hAnsi="Arial" w:cs="Arial"/>
                <w:i/>
                <w:iCs/>
                <w:sz w:val="22"/>
                <w:szCs w:val="22"/>
              </w:rPr>
              <w:t>Zaburzenia płynności mowy teoria i praktyka</w:t>
            </w:r>
            <w:r>
              <w:rPr>
                <w:rFonts w:ascii="Arial" w:hAnsi="Arial" w:cs="Arial"/>
                <w:sz w:val="22"/>
                <w:szCs w:val="22"/>
              </w:rPr>
              <w:t>. T. 2. Katowice: Uniwersytet Śląski.</w:t>
            </w:r>
          </w:p>
          <w:p w14:paraId="5AB3590A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Film: </w:t>
            </w:r>
          </w:p>
          <w:p w14:paraId="2D6BC33B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 w:rsidRPr="005A79BF">
              <w:rPr>
                <w:rFonts w:ascii="Arial" w:hAnsi="Arial" w:cs="Arial"/>
                <w:i/>
                <w:iCs/>
                <w:sz w:val="22"/>
                <w:szCs w:val="22"/>
              </w:rPr>
              <w:t>Jak zostać królem</w:t>
            </w:r>
            <w:r>
              <w:rPr>
                <w:rFonts w:ascii="Arial" w:hAnsi="Arial" w:cs="Arial"/>
                <w:sz w:val="22"/>
                <w:szCs w:val="22"/>
              </w:rPr>
              <w:t xml:space="preserve"> (2010), reż. Tom Hooper.</w:t>
            </w:r>
          </w:p>
          <w:p w14:paraId="1A2D7432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 w:rsidRPr="005A79BF">
              <w:rPr>
                <w:rFonts w:ascii="Arial" w:hAnsi="Arial" w:cs="Arial"/>
                <w:i/>
                <w:iCs/>
                <w:sz w:val="22"/>
                <w:szCs w:val="22"/>
              </w:rPr>
              <w:t>Brzydkie słowa</w:t>
            </w:r>
            <w:r>
              <w:rPr>
                <w:rFonts w:ascii="Arial" w:hAnsi="Arial" w:cs="Arial"/>
                <w:sz w:val="22"/>
                <w:szCs w:val="22"/>
              </w:rPr>
              <w:t xml:space="preserve"> (2009), reż. Marcin Maziarzewski.</w:t>
            </w:r>
          </w:p>
          <w:p w14:paraId="5CCF59C2" w14:textId="77777777" w:rsidR="00E335DB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  <w:r w:rsidRPr="005A79BF">
              <w:rPr>
                <w:rFonts w:ascii="Arial" w:hAnsi="Arial" w:cs="Arial"/>
                <w:i/>
                <w:iCs/>
                <w:sz w:val="22"/>
                <w:szCs w:val="22"/>
              </w:rPr>
              <w:t>Rain Man</w:t>
            </w:r>
            <w:r>
              <w:rPr>
                <w:rFonts w:ascii="Arial" w:hAnsi="Arial" w:cs="Arial"/>
                <w:sz w:val="22"/>
                <w:szCs w:val="22"/>
              </w:rPr>
              <w:t xml:space="preserve"> (1988), reż. Bary Levinson.</w:t>
            </w:r>
          </w:p>
          <w:p w14:paraId="19B35F24" w14:textId="77777777" w:rsidR="00E335DB" w:rsidRPr="000C284C" w:rsidRDefault="00E335DB" w:rsidP="0043354E">
            <w:pPr>
              <w:widowControl/>
              <w:suppressAutoHyphens w:val="0"/>
              <w:autoSpaceDE/>
              <w:ind w:right="198"/>
              <w:jc w:val="both"/>
              <w:rPr>
                <w:rFonts w:ascii="Arial" w:hAnsi="Arial" w:cs="Arial"/>
              </w:rPr>
            </w:pPr>
          </w:p>
        </w:tc>
      </w:tr>
    </w:tbl>
    <w:p w14:paraId="1CB342F5" w14:textId="77777777" w:rsidR="00E335DB" w:rsidRPr="000C284C" w:rsidRDefault="00E335DB" w:rsidP="00E335DB">
      <w:pPr>
        <w:pStyle w:val="Tekstdymka1"/>
        <w:rPr>
          <w:rFonts w:ascii="Arial" w:hAnsi="Arial" w:cs="Arial"/>
          <w:sz w:val="22"/>
          <w:szCs w:val="22"/>
        </w:rPr>
      </w:pPr>
    </w:p>
    <w:p w14:paraId="241C7AE3" w14:textId="77777777" w:rsidR="00E335DB" w:rsidRPr="000C284C" w:rsidRDefault="00E335DB" w:rsidP="00E335DB">
      <w:pPr>
        <w:pStyle w:val="Tekstdymka1"/>
        <w:rPr>
          <w:rFonts w:ascii="Arial" w:hAnsi="Arial" w:cs="Arial"/>
          <w:sz w:val="22"/>
          <w:szCs w:val="22"/>
        </w:rPr>
      </w:pPr>
    </w:p>
    <w:p w14:paraId="73A30DAF" w14:textId="77777777" w:rsidR="00E335DB" w:rsidRPr="000C284C" w:rsidRDefault="00E335DB" w:rsidP="00E335DB">
      <w:pPr>
        <w:pStyle w:val="Tekstdymka1"/>
        <w:rPr>
          <w:rFonts w:ascii="Arial" w:hAnsi="Arial" w:cs="Arial"/>
          <w:sz w:val="22"/>
          <w:szCs w:val="22"/>
        </w:rPr>
      </w:pPr>
      <w:r w:rsidRPr="000C284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150EDC1" w14:textId="77777777" w:rsidR="00E335DB" w:rsidRPr="000C284C" w:rsidRDefault="00E335DB" w:rsidP="00E335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35DB" w:rsidRPr="000C284C" w14:paraId="3D603671" w14:textId="77777777" w:rsidTr="0043354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8BDF6A2" w14:textId="77777777" w:rsidR="00E335DB" w:rsidRPr="000C284C" w:rsidRDefault="00E335DB" w:rsidP="0043354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AAB5F73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B7973E7" w14:textId="48209CFD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E335DB" w:rsidRPr="000C284C" w14:paraId="7EAA371E" w14:textId="77777777" w:rsidTr="0043354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F155881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0F12354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DE53EE2" w14:textId="77777777" w:rsidR="00E335DB" w:rsidRPr="000C284C" w:rsidRDefault="00E335DB" w:rsidP="0043354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E335DB" w:rsidRPr="000C284C" w14:paraId="69F6B2C3" w14:textId="77777777" w:rsidTr="0043354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1183FD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01781F" w14:textId="77777777" w:rsidR="00E335DB" w:rsidRPr="000C284C" w:rsidRDefault="00E335DB" w:rsidP="0043354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D6A16B9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E335DB" w:rsidRPr="000C284C" w14:paraId="488371BF" w14:textId="77777777" w:rsidTr="0043354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834D0E9" w14:textId="77777777" w:rsidR="00E335DB" w:rsidRPr="000C284C" w:rsidRDefault="00E335DB" w:rsidP="0043354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D3F4DF7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09ED5F8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E335DB" w:rsidRPr="000C284C" w14:paraId="1C05BAEB" w14:textId="77777777" w:rsidTr="0043354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5AF8061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DCFAD4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08F7EF2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35DB" w:rsidRPr="000C284C" w14:paraId="5333E461" w14:textId="77777777" w:rsidTr="0043354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2E09B45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DB17980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8EF403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35DB" w:rsidRPr="000C284C" w14:paraId="43D500CC" w14:textId="77777777" w:rsidTr="0043354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8CD31D6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FD94FE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5499B3C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35DB" w:rsidRPr="000C284C" w14:paraId="2A551E63" w14:textId="77777777" w:rsidTr="0043354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D8C6E32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F6C5711" w14:textId="1D30977C" w:rsidR="00E335DB" w:rsidRPr="000C284C" w:rsidRDefault="00E335DB" w:rsidP="0043354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335DB" w:rsidRPr="000C284C" w14:paraId="140E9A0E" w14:textId="77777777" w:rsidTr="0043354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7B9582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235207" w14:textId="77777777" w:rsidR="00E335DB" w:rsidRPr="000C284C" w:rsidRDefault="00E335DB" w:rsidP="004335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0C28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0F38D7D1" w14:textId="77777777" w:rsidR="00E335DB" w:rsidRPr="000C284C" w:rsidRDefault="00E335DB" w:rsidP="00E335DB">
      <w:pPr>
        <w:pStyle w:val="Tekstdymka1"/>
        <w:rPr>
          <w:rFonts w:ascii="Arial" w:hAnsi="Arial" w:cs="Arial"/>
          <w:sz w:val="22"/>
          <w:szCs w:val="22"/>
        </w:rPr>
      </w:pPr>
    </w:p>
    <w:p w14:paraId="7B67DB1E" w14:textId="77777777" w:rsidR="000566D5" w:rsidRDefault="000566D5"/>
    <w:sectPr w:rsidR="000566D5" w:rsidSect="00E33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6790D" w14:textId="77777777" w:rsidR="00650D33" w:rsidRDefault="00650D33">
      <w:r>
        <w:separator/>
      </w:r>
    </w:p>
  </w:endnote>
  <w:endnote w:type="continuationSeparator" w:id="0">
    <w:p w14:paraId="69E5E977" w14:textId="77777777" w:rsidR="00650D33" w:rsidRDefault="0065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433CB" w14:textId="77777777" w:rsidR="00E335DB" w:rsidRDefault="00E335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8E24E" w14:textId="032D292C" w:rsidR="00E335DB" w:rsidRDefault="00E335D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516AD">
      <w:rPr>
        <w:noProof/>
      </w:rPr>
      <w:t>2</w:t>
    </w:r>
    <w:r>
      <w:fldChar w:fldCharType="end"/>
    </w:r>
  </w:p>
  <w:p w14:paraId="23DE9EDB" w14:textId="77777777" w:rsidR="00E335DB" w:rsidRDefault="00E335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AB73C" w14:textId="77777777" w:rsidR="00E335DB" w:rsidRDefault="00E335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4024" w14:textId="77777777" w:rsidR="00650D33" w:rsidRDefault="00650D33">
      <w:r>
        <w:separator/>
      </w:r>
    </w:p>
  </w:footnote>
  <w:footnote w:type="continuationSeparator" w:id="0">
    <w:p w14:paraId="590A9B24" w14:textId="77777777" w:rsidR="00650D33" w:rsidRDefault="00650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C2068" w14:textId="77777777" w:rsidR="00E335DB" w:rsidRDefault="00E335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F08BF" w14:textId="77777777" w:rsidR="00E335DB" w:rsidRDefault="00E335D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44EF8" w14:textId="77777777" w:rsidR="00E335DB" w:rsidRDefault="00E33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DB"/>
    <w:rsid w:val="000566D5"/>
    <w:rsid w:val="002A1626"/>
    <w:rsid w:val="003A3030"/>
    <w:rsid w:val="003A5352"/>
    <w:rsid w:val="004E6862"/>
    <w:rsid w:val="005C3240"/>
    <w:rsid w:val="00650D33"/>
    <w:rsid w:val="00767BE5"/>
    <w:rsid w:val="00A17A5D"/>
    <w:rsid w:val="00B516AD"/>
    <w:rsid w:val="00BD475B"/>
    <w:rsid w:val="00E3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2F7DF"/>
  <w15:chartTrackingRefBased/>
  <w15:docId w15:val="{91B92C66-2028-4A42-AF6E-6A2F806E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5DB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33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3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3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3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35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35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35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35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3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3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5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35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35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35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35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35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35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3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5D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3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35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35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35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35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5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35D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E335D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335DB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E335D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335D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E335DB"/>
    <w:pPr>
      <w:suppressLineNumbers/>
    </w:pPr>
  </w:style>
  <w:style w:type="paragraph" w:customStyle="1" w:styleId="Tekstdymka1">
    <w:name w:val="Tekst dymka1"/>
    <w:basedOn w:val="Normalny"/>
    <w:rsid w:val="00E335DB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E335DB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5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5D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Krzyżak</dc:creator>
  <cp:keywords/>
  <dc:description/>
  <cp:lastModifiedBy>Toshiba</cp:lastModifiedBy>
  <cp:revision>2</cp:revision>
  <dcterms:created xsi:type="dcterms:W3CDTF">2025-11-16T11:49:00Z</dcterms:created>
  <dcterms:modified xsi:type="dcterms:W3CDTF">2025-11-16T11:49:00Z</dcterms:modified>
</cp:coreProperties>
</file>